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7913" w14:textId="77777777" w:rsidR="000E5EAD" w:rsidRDefault="00000000">
      <w:pPr>
        <w:tabs>
          <w:tab w:val="left" w:pos="4080"/>
        </w:tabs>
        <w:ind w:hanging="2"/>
        <w:jc w:val="center"/>
        <w:rPr>
          <w:sz w:val="22"/>
          <w:szCs w:val="22"/>
        </w:rPr>
      </w:pPr>
      <w:r>
        <w:rPr>
          <w:rFonts w:ascii="Garamond" w:eastAsia="Garamond" w:hAnsi="Garamond" w:cs="Garamond"/>
          <w:noProof/>
          <w:sz w:val="22"/>
          <w:szCs w:val="22"/>
        </w:rPr>
        <w:drawing>
          <wp:inline distT="0" distB="0" distL="0" distR="0" wp14:anchorId="43FAC45D" wp14:editId="064BEE0B">
            <wp:extent cx="5760427" cy="961587"/>
            <wp:effectExtent l="0" t="0" r="0" b="0"/>
            <wp:docPr id="30" name="image2.jpg" descr="C:\Users\Direttore\Downloads\intestazione_wo_p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Direttore\Downloads\intestazione_wo_pon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27" cy="9615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4"/>
      </w:tblGrid>
      <w:tr w:rsidR="000E5EAD" w14:paraId="416F364D" w14:textId="77777777">
        <w:tc>
          <w:tcPr>
            <w:tcW w:w="9624" w:type="dxa"/>
            <w:tcBorders>
              <w:top w:val="single" w:sz="4" w:space="0" w:color="000000"/>
              <w:bottom w:val="single" w:sz="4" w:space="0" w:color="000000"/>
            </w:tcBorders>
          </w:tcPr>
          <w:p w14:paraId="3FA5AA5D" w14:textId="77777777" w:rsidR="000E5EAD" w:rsidRDefault="000E5EAD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5185912B" w14:textId="77777777" w:rsidR="000E5EAD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OGGETTO: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Piano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nazionale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ripresa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resilienza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Missione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4 –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Istruzione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ricerca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Componente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1 –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Potenziamento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dell’offerta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dei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servizi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istruzione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dagli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asili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nido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alle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università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Investimento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3.2 “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Scuola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4.0. –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Scuole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innovative,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cablaggio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nuovi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ambienti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apprendimento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laboratori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”,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finanziato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dall’Unione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europea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– Next Generation EU – “Azione 1: Next generation classrooms –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Ambienti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apprendimento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innovativi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0C1F013B" w14:textId="77777777" w:rsidR="000E5EAD" w:rsidRDefault="000E5EAD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  <w:p w14:paraId="1C7EE969" w14:textId="77777777" w:rsidR="000E5EAD" w:rsidRDefault="00000000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DICHIARAZIONE DI INESISTENZA DI CAUSA DI INCOMPATIBILITÀ E DI CONFLITTO DI INTERESSI </w:t>
            </w:r>
          </w:p>
          <w:p w14:paraId="4BCD24BB" w14:textId="77777777" w:rsidR="000E5EAD" w:rsidRDefault="00000000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Soggetti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Incaricati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)</w:t>
            </w:r>
          </w:p>
          <w:p w14:paraId="1806EDA2" w14:textId="77777777" w:rsidR="000E5EAD" w:rsidRDefault="00000000">
            <w:pPr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resa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nelle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forme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di cui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artt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. 46 e 47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d.P.R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. n. 445 del 28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dicembre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2000)</w:t>
            </w:r>
          </w:p>
          <w:p w14:paraId="5CD70F34" w14:textId="77777777" w:rsidR="000E5EAD" w:rsidRDefault="000E5EAD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282FDD7" w14:textId="77777777" w:rsidR="000E5EAD" w:rsidRDefault="000E5EAD">
      <w:pPr>
        <w:spacing w:before="120" w:after="120"/>
        <w:jc w:val="both"/>
        <w:rPr>
          <w:sz w:val="22"/>
          <w:szCs w:val="22"/>
        </w:rPr>
      </w:pPr>
    </w:p>
    <w:p w14:paraId="56510116" w14:textId="77777777" w:rsidR="000E5EAD" w:rsidRDefault="00000000">
      <w:pPr>
        <w:spacing w:before="120" w:after="12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Il/La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sottoscritto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/a _____________________________________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nato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/a a _______________ il_________________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residente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a______________________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Provincia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di ___________________ Via/Piazza _______________________________________________ n. _________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Codice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Fiscale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______________________________, in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qualità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di _________________________________________ </w:t>
      </w:r>
    </w:p>
    <w:p w14:paraId="7CA39CFA" w14:textId="77777777" w:rsidR="000E5EAD" w:rsidRDefault="000E5EA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BCA29EB" w14:textId="77777777" w:rsidR="000E5EA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76" w:lineRule="auto"/>
        <w:ind w:left="2" w:hanging="2"/>
        <w:jc w:val="both"/>
        <w:rPr>
          <w:b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relazione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all’incarico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avente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oggetto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“__________________________”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nell’ambito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progetto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”</w:t>
      </w:r>
      <w:r>
        <w:rPr>
          <w:color w:val="000000"/>
        </w:rPr>
        <w:t xml:space="preserve"> </w:t>
      </w:r>
      <w:r>
        <w:rPr>
          <w:b/>
          <w:color w:val="000000"/>
        </w:rPr>
        <w:t>“</w:t>
      </w:r>
      <w:proofErr w:type="spellStart"/>
      <w:r>
        <w:rPr>
          <w:b/>
          <w:color w:val="000000"/>
        </w:rPr>
        <w:t>Digiti@mo</w:t>
      </w:r>
      <w:proofErr w:type="spellEnd"/>
      <w:r>
        <w:rPr>
          <w:b/>
          <w:color w:val="000000"/>
        </w:rPr>
        <w:t xml:space="preserve"> la </w:t>
      </w:r>
      <w:proofErr w:type="spellStart"/>
      <w:r>
        <w:rPr>
          <w:b/>
          <w:color w:val="000000"/>
        </w:rPr>
        <w:t>scuola</w:t>
      </w:r>
      <w:proofErr w:type="spellEnd"/>
      <w:r>
        <w:rPr>
          <w:b/>
          <w:color w:val="000000"/>
        </w:rPr>
        <w:t>”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definito</w:t>
      </w:r>
      <w:proofErr w:type="spellEnd"/>
      <w:r>
        <w:rPr>
          <w:color w:val="000000"/>
        </w:rPr>
        <w:t xml:space="preserve"> dal </w:t>
      </w:r>
      <w:r>
        <w:rPr>
          <w:b/>
          <w:sz w:val="22"/>
          <w:szCs w:val="22"/>
        </w:rPr>
        <w:t>CUP: D44D22003790006 e dal CNP: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M4C1I3.2-2022-961-P-13295</w:t>
      </w:r>
    </w:p>
    <w:p w14:paraId="05B6E308" w14:textId="77777777" w:rsidR="000E5EA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76" w:lineRule="auto"/>
        <w:ind w:left="2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consapevole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falsità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in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atti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e le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dichiarazioni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mendaci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sono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punite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ai sensi del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codice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penale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delle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leggi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speciali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in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materia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laddove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dovesse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emergere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la non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veridicità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quanto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qui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dichiarato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avrà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decadenza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dai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benefici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eventualmente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ottenuti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ai sensi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dell’art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. 75 del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d.P.R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. n. 445 del 28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dicembre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2000 e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l’applicazione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ogni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altra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sanzione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prevista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dalla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legge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nella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predetta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qualità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, ai sensi e per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gli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effetti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di cui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agli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artt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. 46 e 47 del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d.P.R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. n. 445 del 28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dicembre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2000,</w:t>
      </w:r>
    </w:p>
    <w:p w14:paraId="54306865" w14:textId="77777777" w:rsidR="000E5EAD" w:rsidRDefault="000E5EAD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021D743" w14:textId="77777777" w:rsidR="000E5EAD" w:rsidRDefault="00000000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</w:t>
      </w:r>
    </w:p>
    <w:p w14:paraId="0D4C06C0" w14:textId="77777777" w:rsidR="000E5EAD" w:rsidRDefault="000E5EAD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8ABAC52" w14:textId="77777777" w:rsidR="000E5E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non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trovarsi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situazione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incompatibilità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ai sensi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quanto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previsto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d.lgs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n. 39/2013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dall’art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53,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d.lgs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n. 165/2001; </w:t>
      </w:r>
    </w:p>
    <w:p w14:paraId="2CFEA4F3" w14:textId="77777777" w:rsidR="000E5EA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ovvero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caso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in cui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sussistano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situazioni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incompatibilità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stesse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400ACBFA" w14:textId="77777777" w:rsidR="000E5E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non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trovarsi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situazioni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conflitto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interessi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anche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potenziale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ai sensi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dell’art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53, comma 14,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d.lgs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n. 165/2001,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possano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interferire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l’esercizio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dell’incarico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79401D85" w14:textId="77777777" w:rsidR="000E5E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che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l’esercizio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dell’incarico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coinvolge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interessi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propri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interessi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parenti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affini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entro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il secondo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grado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coniuge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conviventi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oppure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persone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con 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quali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abbia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rapporti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frequentazione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abituale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né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interessi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soggetti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organizzazioni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con cui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egli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il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coniuge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abbia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causa pendente o grave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inimicizia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rapporti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credito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debito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significativi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interessi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soggetti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organizzazioni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cui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tutore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curatore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procuratore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agente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titolare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effettivo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ovvero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associazioni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anche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riconosciute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comitati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società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stabilimenti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cui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amministratore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gerente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dirigente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2BB96025" w14:textId="77777777" w:rsidR="000E5E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aver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preso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piena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cognizione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del D.M. 26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aprile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2022, n. 105,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recante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Codice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Comportamento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dipendenti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Ministero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dell’istruzione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merito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01AA236B" w14:textId="77777777" w:rsidR="000E5E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impegnarsi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comunicare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tempestivamente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all’Istituzione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scolastica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conferente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eventuali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variazioni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dovessero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intervenire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corso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svolgimento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dell’incarico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771D6748" w14:textId="77777777" w:rsidR="000E5E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impegnarsi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altresì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comunicare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all’Istituzione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scolastica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qualsiasi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altra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circostanza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sopravvenuta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carattere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ostativo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rispetto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all’espletamento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dell’incarico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3E1023D4" w14:textId="77777777" w:rsidR="000E5E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essere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stato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informato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/a, ai sensi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dell’art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13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Regolamento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(UE) 2016/679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Parlamento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europeo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del Consiglio del 27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aprile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2016 e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decreto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legislativo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30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giugno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2003, n. 196, circa il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trattamento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personali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raccolti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e, 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particolare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saranno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trattati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anche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strumenti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informatici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esclusivamente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per 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finalità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per 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quali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presenti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dichiarazioni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vengono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rese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fornisce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relativo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consenso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C3B45F9" w14:textId="77777777" w:rsidR="000E5EAD" w:rsidRDefault="000E5EA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9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8F81FA5" w14:textId="77777777" w:rsidR="000E5EAD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Torre Annunziata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41E2F401" w14:textId="77777777" w:rsidR="000E5EAD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IL DICHIARANTE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 </w:t>
      </w:r>
    </w:p>
    <w:p w14:paraId="3AB795E4" w14:textId="77777777" w:rsidR="000E5EAD" w:rsidRDefault="00000000">
      <w:pPr>
        <w:spacing w:before="120" w:after="120"/>
        <w:ind w:left="495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____________________________</w:t>
      </w:r>
    </w:p>
    <w:p w14:paraId="2FFE2944" w14:textId="77777777" w:rsidR="000E5EAD" w:rsidRDefault="000E5EAD">
      <w:pPr>
        <w:spacing w:before="120" w:after="12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4481DC96" w14:textId="77777777" w:rsidR="000E5EAD" w:rsidRDefault="00000000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Allegato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44F839E3" w14:textId="77777777" w:rsidR="000E5EAD" w:rsidRDefault="00000000">
      <w:pPr>
        <w:numPr>
          <w:ilvl w:val="0"/>
          <w:numId w:val="1"/>
        </w:numPr>
        <w:spacing w:before="120" w:after="120"/>
        <w:ind w:left="360" w:hanging="360"/>
        <w:jc w:val="both"/>
        <w:rPr>
          <w:rFonts w:ascii="Calibri" w:eastAsia="Calibri" w:hAnsi="Calibri" w:cs="Calibri"/>
          <w:i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copia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firmata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documento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identità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sottoscrittore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in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corso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validità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.</w:t>
      </w:r>
    </w:p>
    <w:p w14:paraId="01D199AD" w14:textId="77777777" w:rsidR="000E5EAD" w:rsidRDefault="000E5EAD">
      <w:pPr>
        <w:rPr>
          <w:rFonts w:ascii="Calibri" w:eastAsia="Calibri" w:hAnsi="Calibri" w:cs="Calibri"/>
          <w:sz w:val="22"/>
          <w:szCs w:val="22"/>
        </w:rPr>
      </w:pPr>
    </w:p>
    <w:p w14:paraId="61013E03" w14:textId="77777777" w:rsidR="000E5EAD" w:rsidRDefault="000E5EAD">
      <w:pPr>
        <w:rPr>
          <w:rFonts w:ascii="Calibri" w:eastAsia="Calibri" w:hAnsi="Calibri" w:cs="Calibri"/>
          <w:sz w:val="22"/>
          <w:szCs w:val="22"/>
        </w:rPr>
      </w:pPr>
    </w:p>
    <w:p w14:paraId="07B4F3D4" w14:textId="77777777" w:rsidR="000E5EAD" w:rsidRDefault="000E5EAD">
      <w:pPr>
        <w:rPr>
          <w:rFonts w:ascii="Calibri" w:eastAsia="Calibri" w:hAnsi="Calibri" w:cs="Calibri"/>
          <w:sz w:val="22"/>
          <w:szCs w:val="22"/>
        </w:rPr>
      </w:pPr>
    </w:p>
    <w:sectPr w:rsidR="000E5EAD">
      <w:headerReference w:type="default" r:id="rId9"/>
      <w:footerReference w:type="default" r:id="rId10"/>
      <w:pgSz w:w="11906" w:h="16838"/>
      <w:pgMar w:top="1417" w:right="1134" w:bottom="1134" w:left="1134" w:header="426" w:footer="2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770F" w14:textId="77777777" w:rsidR="00757155" w:rsidRDefault="00757155">
      <w:r>
        <w:separator/>
      </w:r>
    </w:p>
  </w:endnote>
  <w:endnote w:type="continuationSeparator" w:id="0">
    <w:p w14:paraId="3153A25B" w14:textId="77777777" w:rsidR="00757155" w:rsidRDefault="0075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CF4E" w14:textId="77777777" w:rsidR="000E5EA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E7F4B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6D07FA8" wp14:editId="67BE39AE">
          <wp:simplePos x="0" y="0"/>
          <wp:positionH relativeFrom="column">
            <wp:posOffset>-287654</wp:posOffset>
          </wp:positionH>
          <wp:positionV relativeFrom="paragraph">
            <wp:posOffset>217170</wp:posOffset>
          </wp:positionV>
          <wp:extent cx="6744335" cy="282575"/>
          <wp:effectExtent l="0" t="0" r="0" b="0"/>
          <wp:wrapNone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4335" cy="28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9E8619" w14:textId="77777777" w:rsidR="000E5EAD" w:rsidRDefault="000E5EA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</w:p>
  <w:p w14:paraId="688B7813" w14:textId="77777777" w:rsidR="000E5EAD" w:rsidRDefault="000E5EA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CD67B" w14:textId="77777777" w:rsidR="00757155" w:rsidRDefault="00757155">
      <w:r>
        <w:separator/>
      </w:r>
    </w:p>
  </w:footnote>
  <w:footnote w:type="continuationSeparator" w:id="0">
    <w:p w14:paraId="3AD8CAAB" w14:textId="77777777" w:rsidR="00757155" w:rsidRDefault="00757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A953" w14:textId="77777777" w:rsidR="000E5EAD" w:rsidRDefault="000E5EAD">
    <w:pPr>
      <w:tabs>
        <w:tab w:val="left" w:pos="2617"/>
      </w:tabs>
      <w:ind w:righ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1431E"/>
    <w:multiLevelType w:val="multilevel"/>
    <w:tmpl w:val="3092CD38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55057A8D"/>
    <w:multiLevelType w:val="multilevel"/>
    <w:tmpl w:val="87368242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BA24E2F"/>
    <w:multiLevelType w:val="multilevel"/>
    <w:tmpl w:val="57A60228"/>
    <w:lvl w:ilvl="0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80379462">
    <w:abstractNumId w:val="2"/>
  </w:num>
  <w:num w:numId="2" w16cid:durableId="1822692684">
    <w:abstractNumId w:val="0"/>
  </w:num>
  <w:num w:numId="3" w16cid:durableId="1454715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EAD"/>
    <w:rsid w:val="000E5EAD"/>
    <w:rsid w:val="002E7F4B"/>
    <w:rsid w:val="0075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56E5"/>
  <w15:docId w15:val="{9BEEE267-9B9A-4168-ABBD-BB348F08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78E9"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0B2B"/>
    <w:pPr>
      <w:keepNext/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C0B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B2B"/>
  </w:style>
  <w:style w:type="paragraph" w:styleId="Pidipagina">
    <w:name w:val="footer"/>
    <w:basedOn w:val="Normale"/>
    <w:link w:val="PidipaginaCarattere"/>
    <w:uiPriority w:val="99"/>
    <w:unhideWhenUsed/>
    <w:rsid w:val="002C0B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B2B"/>
  </w:style>
  <w:style w:type="character" w:customStyle="1" w:styleId="Titolo1Carattere">
    <w:name w:val="Titolo 1 Carattere"/>
    <w:basedOn w:val="Carpredefinitoparagrafo"/>
    <w:link w:val="Titolo1"/>
    <w:rsid w:val="002C0B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678E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81DF9"/>
    <w:rPr>
      <w:color w:val="0000FF"/>
      <w:u w:val="single"/>
    </w:rPr>
  </w:style>
  <w:style w:type="paragraph" w:customStyle="1" w:styleId="provvr0">
    <w:name w:val="provv_r0"/>
    <w:basedOn w:val="Normale"/>
    <w:rsid w:val="00381DF9"/>
    <w:pPr>
      <w:spacing w:before="100" w:beforeAutospacing="1" w:after="100" w:afterAutospacing="1"/>
      <w:jc w:val="both"/>
    </w:pPr>
    <w:rPr>
      <w:lang w:val="it-IT"/>
    </w:rPr>
  </w:style>
  <w:style w:type="character" w:customStyle="1" w:styleId="provvnumcomma">
    <w:name w:val="provv_numcomma"/>
    <w:basedOn w:val="Carpredefinitoparagrafo"/>
    <w:rsid w:val="00381DF9"/>
  </w:style>
  <w:style w:type="character" w:customStyle="1" w:styleId="linkneltesto">
    <w:name w:val="link_nel_testo"/>
    <w:basedOn w:val="Carpredefinitoparagrafo"/>
    <w:rsid w:val="003525FD"/>
    <w:rPr>
      <w:i/>
      <w:iCs/>
    </w:rPr>
  </w:style>
  <w:style w:type="table" w:styleId="Grigliatabella">
    <w:name w:val="Table Grid"/>
    <w:basedOn w:val="Tabellanormale"/>
    <w:rsid w:val="00927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rsid w:val="00F01558"/>
    <w:rPr>
      <w:rFonts w:eastAsia="Calibri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1558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F01558"/>
    <w:rPr>
      <w:sz w:val="16"/>
      <w:szCs w:val="16"/>
    </w:rPr>
  </w:style>
  <w:style w:type="paragraph" w:customStyle="1" w:styleId="Corpodeltesto21">
    <w:name w:val="Corpo del testo 21"/>
    <w:basedOn w:val="Normale"/>
    <w:rsid w:val="00F01558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Cs w:val="20"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5A3C41"/>
    <w:pPr>
      <w:autoSpaceDE w:val="0"/>
      <w:autoSpaceDN w:val="0"/>
      <w:adjustRightInd w:val="0"/>
    </w:pPr>
    <w:rPr>
      <w:rFonts w:eastAsiaTheme="minorHAnsi"/>
      <w:sz w:val="23"/>
      <w:szCs w:val="23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3C41"/>
    <w:rPr>
      <w:rFonts w:ascii="Times New Roman" w:hAnsi="Times New Roman" w:cs="Times New Roman"/>
      <w:sz w:val="23"/>
      <w:szCs w:val="23"/>
    </w:rPr>
  </w:style>
  <w:style w:type="paragraph" w:customStyle="1" w:styleId="Comma">
    <w:name w:val="Comma"/>
    <w:basedOn w:val="Paragrafoelenco"/>
    <w:link w:val="CommaCarattere"/>
    <w:qFormat/>
    <w:rsid w:val="00F6665D"/>
    <w:pPr>
      <w:numPr>
        <w:numId w:val="3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mmaCarattere">
    <w:name w:val="Comma Carattere"/>
    <w:basedOn w:val="Carpredefinitoparagrafo"/>
    <w:link w:val="Comma"/>
    <w:rsid w:val="00F6665D"/>
  </w:style>
  <w:style w:type="paragraph" w:customStyle="1" w:styleId="ListParagraph1">
    <w:name w:val="List Paragraph1"/>
    <w:basedOn w:val="Normale"/>
    <w:uiPriority w:val="99"/>
    <w:qFormat/>
    <w:rsid w:val="009D3810"/>
    <w:pPr>
      <w:spacing w:line="540" w:lineRule="exact"/>
      <w:ind w:left="720"/>
      <w:jc w:val="both"/>
    </w:pPr>
    <w:rPr>
      <w:lang w:val="it-IT"/>
    </w:rPr>
  </w:style>
  <w:style w:type="paragraph" w:styleId="Revisione">
    <w:name w:val="Revision"/>
    <w:hidden/>
    <w:uiPriority w:val="99"/>
    <w:semiHidden/>
    <w:rsid w:val="004A3BDC"/>
    <w:rPr>
      <w:lang w:val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vGIo2zCJpttGzaAWeVXUgeyKrA==">CgMxLjAyCGguZ2pkZ3hzMgloLjMwajB6bGw4AHIhMVFZNG1TTm12U0pFTWJVMWJjbW9iSDV5dlRsMEdlYXo1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3566</Characters>
  <Application>Microsoft Office Word</Application>
  <DocSecurity>0</DocSecurity>
  <Lines>93</Lines>
  <Paragraphs>58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carmine capone</cp:lastModifiedBy>
  <cp:revision>2</cp:revision>
  <dcterms:created xsi:type="dcterms:W3CDTF">2023-06-30T21:57:00Z</dcterms:created>
  <dcterms:modified xsi:type="dcterms:W3CDTF">2023-06-30T21:57:00Z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fbe008c4483a211ac0592ac4cb41acfe80bccfee2a2527050566c180badf6ae9</vt:lpwstr>
  </property>
</Properties>
</file>